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337A" w14:textId="77777777" w:rsidR="0023675F" w:rsidRPr="00AA21B6" w:rsidRDefault="0023675F" w:rsidP="0023675F">
      <w:pPr>
        <w:jc w:val="center"/>
        <w:rPr>
          <w:sz w:val="32"/>
          <w:szCs w:val="32"/>
        </w:rPr>
      </w:pPr>
      <w:r w:rsidRPr="00A2329A">
        <w:rPr>
          <w:sz w:val="32"/>
          <w:szCs w:val="32"/>
        </w:rPr>
        <w:t>Harmonogram</w:t>
      </w:r>
      <w:r>
        <w:rPr>
          <w:sz w:val="32"/>
          <w:szCs w:val="32"/>
        </w:rPr>
        <w:t xml:space="preserve"> czyszczenia unitu XO</w:t>
      </w:r>
    </w:p>
    <w:tbl>
      <w:tblPr>
        <w:tblStyle w:val="Tabela-Siatka"/>
        <w:tblW w:w="10435" w:type="dxa"/>
        <w:tblLayout w:type="fixed"/>
        <w:tblLook w:val="04A0" w:firstRow="1" w:lastRow="0" w:firstColumn="1" w:lastColumn="0" w:noHBand="0" w:noVBand="1"/>
      </w:tblPr>
      <w:tblGrid>
        <w:gridCol w:w="7915"/>
        <w:gridCol w:w="2520"/>
      </w:tblGrid>
      <w:tr w:rsidR="0023675F" w14:paraId="104EFDA0" w14:textId="77777777" w:rsidTr="004A268C">
        <w:tc>
          <w:tcPr>
            <w:tcW w:w="7915" w:type="dxa"/>
            <w:shd w:val="pct15" w:color="auto" w:fill="auto"/>
          </w:tcPr>
          <w:p w14:paraId="7799B0E0" w14:textId="77777777" w:rsidR="0023675F" w:rsidRDefault="0023675F" w:rsidP="00D84CCE">
            <w:r>
              <w:t xml:space="preserve">Przed rozpoczęciem pracy </w:t>
            </w:r>
          </w:p>
        </w:tc>
        <w:tc>
          <w:tcPr>
            <w:tcW w:w="2520" w:type="dxa"/>
            <w:shd w:val="pct15" w:color="auto" w:fill="auto"/>
          </w:tcPr>
          <w:p w14:paraId="5E236E65" w14:textId="77777777" w:rsidR="0023675F" w:rsidRDefault="0023675F" w:rsidP="00D84CCE">
            <w:r>
              <w:t>Jaki środek</w:t>
            </w:r>
          </w:p>
        </w:tc>
      </w:tr>
      <w:tr w:rsidR="0023675F" w14:paraId="7E52032E" w14:textId="77777777" w:rsidTr="004A268C">
        <w:tc>
          <w:tcPr>
            <w:tcW w:w="7915" w:type="dxa"/>
          </w:tcPr>
          <w:p w14:paraId="490C9979" w14:textId="441F6493" w:rsidR="0023675F" w:rsidRDefault="0023675F" w:rsidP="00D027D5">
            <w:pPr>
              <w:pStyle w:val="Akapitzlist"/>
              <w:numPr>
                <w:ilvl w:val="0"/>
                <w:numId w:val="2"/>
              </w:numPr>
            </w:pPr>
            <w:r>
              <w:t>włącz kompresor</w:t>
            </w:r>
            <w:r w:rsidR="00D027D5">
              <w:t xml:space="preserve">, a następnie </w:t>
            </w:r>
            <w:r>
              <w:t>włącz unit</w:t>
            </w:r>
          </w:p>
          <w:p w14:paraId="03689645" w14:textId="77777777" w:rsidR="0023675F" w:rsidRDefault="0023675F" w:rsidP="00D84CCE">
            <w:pPr>
              <w:pStyle w:val="Akapitzlist"/>
              <w:numPr>
                <w:ilvl w:val="0"/>
                <w:numId w:val="2"/>
              </w:numPr>
            </w:pPr>
            <w:r>
              <w:t>jeśli dzień wcześniej była aktywowana nocna procedura dezynfekcji układu wodnego po włączeniu unitu na wyświetlaczu pokaże się komunikat „</w:t>
            </w:r>
            <w:proofErr w:type="spellStart"/>
            <w:r>
              <w:t>Waterclean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>”, poczekaj 6 minut, aż pojawi się komunikat „</w:t>
            </w:r>
            <w:proofErr w:type="spellStart"/>
            <w:r>
              <w:t>flush</w:t>
            </w:r>
            <w:proofErr w:type="spellEnd"/>
            <w:r>
              <w:t xml:space="preserve"> ok”.</w:t>
            </w:r>
          </w:p>
          <w:p w14:paraId="5E598A57" w14:textId="416C62E9" w:rsidR="0023675F" w:rsidRPr="00ED2761" w:rsidRDefault="0023675F" w:rsidP="00D84CCE">
            <w:pPr>
              <w:pStyle w:val="Akapitzlist"/>
              <w:numPr>
                <w:ilvl w:val="0"/>
                <w:numId w:val="2"/>
              </w:numPr>
            </w:pPr>
            <w:r>
              <w:t>wyjmij rękawy</w:t>
            </w:r>
            <w:r w:rsidRPr="00ED2761">
              <w:t xml:space="preserve"> z </w:t>
            </w:r>
            <w:r>
              <w:t xml:space="preserve">adaptera spluwaczki </w:t>
            </w:r>
            <w:r w:rsidRPr="00ED2761">
              <w:t xml:space="preserve">i umieścić </w:t>
            </w:r>
            <w:r w:rsidR="00D027D5">
              <w:t>je</w:t>
            </w:r>
            <w:r w:rsidRPr="00ED2761">
              <w:t xml:space="preserve"> na </w:t>
            </w:r>
            <w:r>
              <w:t>konsoli</w:t>
            </w:r>
          </w:p>
          <w:p w14:paraId="2C1D0B11" w14:textId="1CF9CEE0" w:rsidR="0023675F" w:rsidRDefault="00D027D5" w:rsidP="00D84CCE">
            <w:pPr>
              <w:pStyle w:val="Akapitzlist"/>
              <w:numPr>
                <w:ilvl w:val="0"/>
                <w:numId w:val="2"/>
              </w:numPr>
            </w:pPr>
            <w:r>
              <w:t>zamontuj</w:t>
            </w:r>
            <w:r w:rsidR="0023675F">
              <w:t xml:space="preserve"> wyczyszczoną i zdezynfekowaną podkładkę i miskę spluwaczki</w:t>
            </w:r>
            <w:r w:rsidR="006145EC">
              <w:t xml:space="preserve"> oraz gumową tackę pacjenta</w:t>
            </w:r>
          </w:p>
        </w:tc>
        <w:tc>
          <w:tcPr>
            <w:tcW w:w="2520" w:type="dxa"/>
          </w:tcPr>
          <w:p w14:paraId="713E4E62" w14:textId="77777777" w:rsidR="0023675F" w:rsidRDefault="0023675F" w:rsidP="00150EA2">
            <w:pPr>
              <w:pStyle w:val="Akapitzlist"/>
              <w:numPr>
                <w:ilvl w:val="0"/>
                <w:numId w:val="2"/>
              </w:numPr>
              <w:ind w:left="340"/>
            </w:pPr>
            <w:r>
              <w:t xml:space="preserve">XO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Disinfection</w:t>
            </w:r>
            <w:proofErr w:type="spellEnd"/>
          </w:p>
        </w:tc>
      </w:tr>
      <w:tr w:rsidR="0023675F" w14:paraId="5995B784" w14:textId="77777777" w:rsidTr="004A268C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2B50E609" w14:textId="77777777" w:rsidR="0023675F" w:rsidRDefault="0023675F" w:rsidP="00D84CCE">
            <w:r>
              <w:t>Przed każdą wizytą pacjenta</w:t>
            </w:r>
          </w:p>
        </w:tc>
      </w:tr>
      <w:tr w:rsidR="0023675F" w14:paraId="68E3C731" w14:textId="77777777" w:rsidTr="004A268C">
        <w:tc>
          <w:tcPr>
            <w:tcW w:w="7915" w:type="dxa"/>
          </w:tcPr>
          <w:p w14:paraId="5FAE3165" w14:textId="3BB9A76C" w:rsidR="0023675F" w:rsidRDefault="006145EC" w:rsidP="00D84CCE">
            <w:pPr>
              <w:pStyle w:val="Akapitzlist"/>
              <w:numPr>
                <w:ilvl w:val="0"/>
                <w:numId w:val="3"/>
              </w:numPr>
            </w:pPr>
            <w:r>
              <w:t>z</w:t>
            </w:r>
            <w:r w:rsidR="00D027D5">
              <w:t>amontuj czyste</w:t>
            </w:r>
            <w:r w:rsidR="0023675F">
              <w:t>: kątnice, podkładkę pod instrumenty, osłony dysz ssących, rączki konsoli i lampy</w:t>
            </w:r>
            <w:r w:rsidR="0023675F" w:rsidRPr="003452AD">
              <w:t xml:space="preserve">, </w:t>
            </w:r>
            <w:r w:rsidR="00645936">
              <w:t>nasadki</w:t>
            </w:r>
            <w:r w:rsidR="0023675F">
              <w:t xml:space="preserve"> ssaka i ślinociągu</w:t>
            </w:r>
            <w:r w:rsidR="0023675F" w:rsidRPr="003452AD">
              <w:t xml:space="preserve">, </w:t>
            </w:r>
            <w:r w:rsidR="0023675F">
              <w:t xml:space="preserve">końcówkę strzykawko-dmuchawki, </w:t>
            </w:r>
            <w:r w:rsidR="0023675F" w:rsidRPr="003452AD">
              <w:t xml:space="preserve">końcówkę </w:t>
            </w:r>
            <w:proofErr w:type="spellStart"/>
            <w:r w:rsidR="0023675F" w:rsidRPr="003452AD">
              <w:t>skalera</w:t>
            </w:r>
            <w:proofErr w:type="spellEnd"/>
            <w:r w:rsidR="0023675F" w:rsidRPr="003452AD">
              <w:t xml:space="preserve"> i </w:t>
            </w:r>
            <w:r w:rsidR="0023675F">
              <w:t xml:space="preserve">osłonę lampy </w:t>
            </w:r>
            <w:r w:rsidR="0023675F" w:rsidRPr="003452AD">
              <w:t>polimeryzacyjn</w:t>
            </w:r>
            <w:r w:rsidR="0023675F">
              <w:t>ej</w:t>
            </w:r>
          </w:p>
        </w:tc>
        <w:tc>
          <w:tcPr>
            <w:tcW w:w="2520" w:type="dxa"/>
          </w:tcPr>
          <w:p w14:paraId="38A9E5DB" w14:textId="77777777" w:rsidR="0023675F" w:rsidRDefault="0023675F" w:rsidP="00D84CCE"/>
        </w:tc>
      </w:tr>
      <w:tr w:rsidR="0023675F" w14:paraId="31859036" w14:textId="77777777" w:rsidTr="004A268C">
        <w:tc>
          <w:tcPr>
            <w:tcW w:w="7915" w:type="dxa"/>
            <w:shd w:val="clear" w:color="auto" w:fill="D9D9D9" w:themeFill="background1" w:themeFillShade="D9"/>
          </w:tcPr>
          <w:p w14:paraId="055D8B54" w14:textId="77777777" w:rsidR="0023675F" w:rsidRDefault="0023675F" w:rsidP="00D84CCE">
            <w:r>
              <w:t>Po każdej wizycie pacjenta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0B6D7E6" w14:textId="77777777" w:rsidR="0023675F" w:rsidRDefault="0023675F" w:rsidP="00D84CCE"/>
        </w:tc>
      </w:tr>
      <w:tr w:rsidR="0023675F" w:rsidRPr="004A268C" w14:paraId="40028F6F" w14:textId="77777777" w:rsidTr="004A268C">
        <w:tc>
          <w:tcPr>
            <w:tcW w:w="7915" w:type="dxa"/>
          </w:tcPr>
          <w:p w14:paraId="6BFA329E" w14:textId="68E46D5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przepłucz ssaki wodą podłączając je do adapterów do dezynfekcji (bez przyciskania przycisku</w:t>
            </w:r>
            <w:r w:rsidR="00645936">
              <w:t xml:space="preserve"> aktywującego dezynfekcję układu ssącego</w:t>
            </w:r>
            <w:r w:rsidR="00F164CE">
              <w:t>, po przepłukaniu naciśnij przycisk raz</w:t>
            </w:r>
            <w:r w:rsidR="008D5F93">
              <w:t xml:space="preserve"> i odłącz ssaki)</w:t>
            </w:r>
          </w:p>
          <w:p w14:paraId="7874D0C7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 xml:space="preserve">zdejmij i przekaż do czyszczenia i sterylizacji: kątnice, nasadki ssaka i ślinociągu, podkładkę pod instrumenty, końcówkę strzykawko-dmuchawki, </w:t>
            </w:r>
            <w:r w:rsidRPr="003452AD">
              <w:t xml:space="preserve">końcówkę </w:t>
            </w:r>
            <w:proofErr w:type="spellStart"/>
            <w:r w:rsidRPr="003452AD">
              <w:t>skalera</w:t>
            </w:r>
            <w:proofErr w:type="spellEnd"/>
            <w:r w:rsidRPr="003452AD">
              <w:t xml:space="preserve"> i </w:t>
            </w:r>
            <w:r>
              <w:t xml:space="preserve">osłonę lampy </w:t>
            </w:r>
            <w:r w:rsidRPr="003452AD">
              <w:t>polimeryzacyjn</w:t>
            </w:r>
            <w:r>
              <w:t>ej</w:t>
            </w:r>
          </w:p>
          <w:p w14:paraId="347A6C63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zdezynfekuj wszystkie rękawy i instrumenty, podkładkę konsoli, rączki i konsolę, tackę na narzędzia pod konsolą</w:t>
            </w:r>
          </w:p>
          <w:p w14:paraId="579CE2D0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zdezynfekuj miskę spluwaczki i podkładkę</w:t>
            </w:r>
          </w:p>
          <w:p w14:paraId="38B61F07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zdezynfekuj fotel pacjenta</w:t>
            </w:r>
          </w:p>
          <w:p w14:paraId="3DD124BD" w14:textId="77777777" w:rsidR="0023675F" w:rsidRDefault="0023675F" w:rsidP="00D84CCE">
            <w:pPr>
              <w:pStyle w:val="Akapitzlist"/>
              <w:numPr>
                <w:ilvl w:val="0"/>
                <w:numId w:val="1"/>
              </w:numPr>
            </w:pPr>
            <w:r>
              <w:t>upewnij się że pod podkładkami na konsoli nie pozostała wilgoć</w:t>
            </w:r>
          </w:p>
          <w:p w14:paraId="1B7B2E4B" w14:textId="77777777" w:rsidR="0023675F" w:rsidRDefault="0023675F" w:rsidP="00D84CCE"/>
          <w:p w14:paraId="5FABBF99" w14:textId="77777777" w:rsidR="0023675F" w:rsidRPr="00833A3A" w:rsidRDefault="0023675F" w:rsidP="00D84CCE">
            <w:r>
              <w:t>W razie intensywnego używania systemu ssącego:</w:t>
            </w:r>
          </w:p>
          <w:p w14:paraId="32095CD4" w14:textId="19539521" w:rsidR="0023675F" w:rsidRDefault="0023675F" w:rsidP="00D84CCE">
            <w:pPr>
              <w:pStyle w:val="Akapitzlist"/>
              <w:numPr>
                <w:ilvl w:val="0"/>
                <w:numId w:val="1"/>
              </w:numPr>
            </w:pPr>
            <w:r>
              <w:t>z</w:t>
            </w:r>
            <w:r w:rsidRPr="00833A3A">
              <w:t>dezynfek</w:t>
            </w:r>
            <w:r>
              <w:t>uj</w:t>
            </w:r>
            <w:r w:rsidRPr="00833A3A">
              <w:t xml:space="preserve"> </w:t>
            </w:r>
            <w:r>
              <w:t>system ssący podłączając ssak i ślinociąg do adapterów w kieszeni serwisowej i dwa razy naciskając przycisk</w:t>
            </w:r>
          </w:p>
        </w:tc>
        <w:tc>
          <w:tcPr>
            <w:tcW w:w="2520" w:type="dxa"/>
          </w:tcPr>
          <w:p w14:paraId="2C3B0889" w14:textId="77777777" w:rsidR="0023675F" w:rsidRDefault="0023675F" w:rsidP="00D84CCE">
            <w:r>
              <w:t>tapicerka unitu:</w:t>
            </w:r>
          </w:p>
          <w:p w14:paraId="6FC3293D" w14:textId="19829DAE" w:rsidR="0023675F" w:rsidRPr="004A268C" w:rsidRDefault="0023675F" w:rsidP="00150EA2">
            <w:pPr>
              <w:pStyle w:val="Akapitzlist"/>
              <w:numPr>
                <w:ilvl w:val="0"/>
                <w:numId w:val="3"/>
              </w:numPr>
              <w:ind w:left="430"/>
              <w:rPr>
                <w:lang w:val="en-US"/>
              </w:rPr>
            </w:pPr>
            <w:proofErr w:type="spellStart"/>
            <w:r w:rsidRPr="004A268C">
              <w:rPr>
                <w:lang w:val="en-US"/>
              </w:rPr>
              <w:t>dezynfekcja</w:t>
            </w:r>
            <w:proofErr w:type="spellEnd"/>
            <w:r w:rsidR="004A268C" w:rsidRPr="004A268C">
              <w:rPr>
                <w:lang w:val="en-US"/>
              </w:rPr>
              <w:t>:</w:t>
            </w:r>
            <w:r w:rsidRPr="004A268C">
              <w:rPr>
                <w:lang w:val="en-US"/>
              </w:rPr>
              <w:t xml:space="preserve"> XO Gentle Disinfection</w:t>
            </w:r>
            <w:r w:rsidR="004A268C">
              <w:rPr>
                <w:lang w:val="en-US"/>
              </w:rPr>
              <w:t xml:space="preserve"> </w:t>
            </w:r>
            <w:r w:rsidRPr="004A268C">
              <w:rPr>
                <w:lang w:val="en-US"/>
              </w:rPr>
              <w:t>/</w:t>
            </w:r>
            <w:r w:rsidR="004A268C">
              <w:rPr>
                <w:lang w:val="en-US"/>
              </w:rPr>
              <w:t xml:space="preserve"> </w:t>
            </w:r>
            <w:r w:rsidRPr="004A268C">
              <w:rPr>
                <w:lang w:val="en-US"/>
              </w:rPr>
              <w:t>Durr FD-366</w:t>
            </w:r>
          </w:p>
          <w:p w14:paraId="2D11EF37" w14:textId="53705517" w:rsidR="0023675F" w:rsidRDefault="0023675F" w:rsidP="00150EA2">
            <w:pPr>
              <w:pStyle w:val="Akapitzlist"/>
              <w:numPr>
                <w:ilvl w:val="0"/>
                <w:numId w:val="3"/>
              </w:numPr>
              <w:ind w:left="430"/>
            </w:pPr>
            <w:r>
              <w:t>czyszczenie</w:t>
            </w:r>
            <w:r w:rsidR="004A268C">
              <w:t xml:space="preserve">: </w:t>
            </w:r>
            <w:r>
              <w:t xml:space="preserve">XO </w:t>
            </w:r>
            <w:proofErr w:type="spellStart"/>
            <w:r>
              <w:t>Fabric</w:t>
            </w:r>
            <w:proofErr w:type="spellEnd"/>
            <w:r>
              <w:t xml:space="preserve"> </w:t>
            </w:r>
            <w:proofErr w:type="spellStart"/>
            <w:r>
              <w:t>Makeup</w:t>
            </w:r>
            <w:proofErr w:type="spellEnd"/>
            <w:r w:rsidR="004A268C">
              <w:t xml:space="preserve"> </w:t>
            </w:r>
            <w:r>
              <w:t>/</w:t>
            </w:r>
            <w:r w:rsidR="004A268C">
              <w:t xml:space="preserve"> </w:t>
            </w:r>
            <w:r>
              <w:t>Durr FD-360</w:t>
            </w:r>
          </w:p>
          <w:p w14:paraId="2412D3BE" w14:textId="3F04C500" w:rsidR="0023675F" w:rsidRDefault="0023675F" w:rsidP="00D84CCE">
            <w:r>
              <w:t>pozostałe części unitu</w:t>
            </w:r>
            <w:r w:rsidR="004A268C">
              <w:t xml:space="preserve"> odporne na działanie alkoholu</w:t>
            </w:r>
            <w:r>
              <w:t xml:space="preserve">: </w:t>
            </w:r>
          </w:p>
          <w:p w14:paraId="0151F3CC" w14:textId="38CB625F" w:rsidR="0023675F" w:rsidRPr="004A268C" w:rsidRDefault="004A268C" w:rsidP="00150EA2">
            <w:pPr>
              <w:pStyle w:val="Akapitzlist"/>
              <w:numPr>
                <w:ilvl w:val="0"/>
                <w:numId w:val="3"/>
              </w:numPr>
              <w:ind w:left="430"/>
              <w:rPr>
                <w:lang w:val="en-US"/>
              </w:rPr>
            </w:pPr>
            <w:proofErr w:type="spellStart"/>
            <w:r w:rsidRPr="004A268C">
              <w:rPr>
                <w:lang w:val="en-US"/>
              </w:rPr>
              <w:t>dezynfekcja</w:t>
            </w:r>
            <w:proofErr w:type="spellEnd"/>
            <w:r w:rsidRPr="004A268C">
              <w:rPr>
                <w:lang w:val="en-US"/>
              </w:rPr>
              <w:t xml:space="preserve">: </w:t>
            </w:r>
            <w:r w:rsidR="0023675F" w:rsidRPr="004A268C">
              <w:rPr>
                <w:lang w:val="en-US"/>
              </w:rPr>
              <w:t>XO Intensive Disinfection</w:t>
            </w:r>
            <w:r>
              <w:rPr>
                <w:lang w:val="en-US"/>
              </w:rPr>
              <w:t xml:space="preserve"> </w:t>
            </w:r>
            <w:r w:rsidR="0023675F" w:rsidRPr="004A268C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23675F" w:rsidRPr="004A268C">
              <w:rPr>
                <w:lang w:val="en-US"/>
              </w:rPr>
              <w:t>Durr FD-333</w:t>
            </w:r>
          </w:p>
        </w:tc>
      </w:tr>
      <w:tr w:rsidR="0023675F" w14:paraId="29FD6FF5" w14:textId="77777777" w:rsidTr="004A268C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D456340" w14:textId="77777777" w:rsidR="0023675F" w:rsidRDefault="0023675F" w:rsidP="00D84CCE">
            <w:r>
              <w:t>Na koniec dnia</w:t>
            </w:r>
          </w:p>
        </w:tc>
      </w:tr>
      <w:tr w:rsidR="0023675F" w14:paraId="10086BF6" w14:textId="77777777" w:rsidTr="004A268C">
        <w:tc>
          <w:tcPr>
            <w:tcW w:w="7915" w:type="dxa"/>
          </w:tcPr>
          <w:p w14:paraId="7ABCDE72" w14:textId="6DF5F263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zdejmij</w:t>
            </w:r>
            <w:r w:rsidR="006612F4">
              <w:t xml:space="preserve"> i przekaż do sterylizacji</w:t>
            </w:r>
            <w:r>
              <w:t xml:space="preserve">: </w:t>
            </w:r>
            <w:r w:rsidR="006612F4">
              <w:t xml:space="preserve">nasadki </w:t>
            </w:r>
            <w:r>
              <w:t xml:space="preserve">ssaka i ślinociągu, </w:t>
            </w:r>
            <w:r w:rsidR="006612F4">
              <w:t>podkładkę konsoli, podkładkę</w:t>
            </w:r>
            <w:r>
              <w:t xml:space="preserve"> i końcówki instrumentów, </w:t>
            </w:r>
            <w:r w:rsidR="006612F4">
              <w:t xml:space="preserve">podkładkę i </w:t>
            </w:r>
            <w:r>
              <w:t>miskę spluwaczki</w:t>
            </w:r>
          </w:p>
          <w:p w14:paraId="3AAEB074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wyczyść i zdezynfekuj: konsolę, rękawy, sitka ssaków, instrumenty, pejcze, osłonę lampy operacyjnej i wyświetlacz</w:t>
            </w:r>
          </w:p>
          <w:p w14:paraId="5AB4217D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zamontuj: czyste filtry ssące, umieść rękawy i strzykawko dmuchawkę bez obudowy w uchwycie do dezynfekcji układu wodnego</w:t>
            </w:r>
          </w:p>
          <w:p w14:paraId="4B759FF6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aktywuj nocną procedurę dezynfekcji i poczekaj aż unit wyświetli napis „OK”</w:t>
            </w:r>
          </w:p>
          <w:p w14:paraId="7A867B41" w14:textId="77777777" w:rsidR="0023675F" w:rsidRDefault="0023675F" w:rsidP="00D84CCE">
            <w:pPr>
              <w:pStyle w:val="Akapitzlist"/>
              <w:numPr>
                <w:ilvl w:val="0"/>
                <w:numId w:val="3"/>
              </w:numPr>
            </w:pPr>
            <w:r>
              <w:t>wyłącz unit</w:t>
            </w:r>
          </w:p>
        </w:tc>
        <w:tc>
          <w:tcPr>
            <w:tcW w:w="2520" w:type="dxa"/>
          </w:tcPr>
          <w:p w14:paraId="1433531E" w14:textId="77777777" w:rsidR="0023675F" w:rsidRDefault="0023675F" w:rsidP="00D84CCE"/>
        </w:tc>
      </w:tr>
      <w:tr w:rsidR="0023675F" w14:paraId="79352E21" w14:textId="77777777" w:rsidTr="004A268C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2E22697A" w14:textId="77777777" w:rsidR="0023675F" w:rsidRDefault="0023675F" w:rsidP="00D84CCE">
            <w:r>
              <w:t>2 razy w tygodniu</w:t>
            </w:r>
          </w:p>
        </w:tc>
      </w:tr>
      <w:tr w:rsidR="0023675F" w14:paraId="303BE8ED" w14:textId="77777777" w:rsidTr="004A268C">
        <w:tc>
          <w:tcPr>
            <w:tcW w:w="7915" w:type="dxa"/>
          </w:tcPr>
          <w:p w14:paraId="0837ACC4" w14:textId="35D565D1" w:rsidR="0023675F" w:rsidRDefault="0023675F" w:rsidP="00D84CCE">
            <w:pPr>
              <w:pStyle w:val="Akapitzlist"/>
              <w:numPr>
                <w:ilvl w:val="0"/>
                <w:numId w:val="4"/>
              </w:numPr>
            </w:pPr>
            <w:r>
              <w:t xml:space="preserve">wyczyść i zdezynfekuj system ssący – wymieszaj w </w:t>
            </w:r>
            <w:proofErr w:type="spellStart"/>
            <w:r>
              <w:t>Orocup</w:t>
            </w:r>
            <w:proofErr w:type="spellEnd"/>
            <w:r>
              <w:t xml:space="preserve"> 100 ml MD-555 z 2 litrami wody i do podłącz niego ssak i ślinociąg i zużyj połowę przygotowanego roztworu (ok</w:t>
            </w:r>
            <w:r w:rsidR="006612F4">
              <w:t>.</w:t>
            </w:r>
            <w:r>
              <w:t xml:space="preserve"> 1</w:t>
            </w:r>
            <w:r w:rsidR="006612F4">
              <w:t xml:space="preserve"> litr</w:t>
            </w:r>
            <w:r>
              <w:t>)</w:t>
            </w:r>
          </w:p>
          <w:p w14:paraId="5AEB8995" w14:textId="778098CD" w:rsidR="0023675F" w:rsidRDefault="0023675F" w:rsidP="00D84CCE">
            <w:pPr>
              <w:pStyle w:val="Akapitzlist"/>
              <w:numPr>
                <w:ilvl w:val="0"/>
                <w:numId w:val="4"/>
              </w:numPr>
            </w:pPr>
            <w:r>
              <w:t xml:space="preserve">wyczyść i zdezynfekuj spluwaczkę i opcjonalny zawór </w:t>
            </w:r>
            <w:proofErr w:type="spellStart"/>
            <w:r>
              <w:t>spluwaczkowy</w:t>
            </w:r>
            <w:proofErr w:type="spellEnd"/>
            <w:r>
              <w:t xml:space="preserve"> – zdejmij przykrywkę i sitko spluwaczki i wlej pozostały około 1</w:t>
            </w:r>
            <w:r w:rsidR="006612F4">
              <w:t xml:space="preserve"> litr</w:t>
            </w:r>
            <w:r>
              <w:t xml:space="preserve"> roztworu do spluwaczki i poczekaj 30-120 minut a następnie </w:t>
            </w:r>
            <w:r w:rsidR="006612F4">
              <w:t>przepłucz wodą</w:t>
            </w:r>
          </w:p>
        </w:tc>
        <w:tc>
          <w:tcPr>
            <w:tcW w:w="2520" w:type="dxa"/>
          </w:tcPr>
          <w:p w14:paraId="190A03AE" w14:textId="77777777" w:rsidR="0023675F" w:rsidRDefault="0023675F" w:rsidP="00D84CCE">
            <w:r>
              <w:t>przy pomocy Durr MD-555</w:t>
            </w:r>
          </w:p>
        </w:tc>
      </w:tr>
      <w:tr w:rsidR="0023675F" w14:paraId="5B1297A9" w14:textId="77777777" w:rsidTr="004A268C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563A737" w14:textId="061FD069" w:rsidR="0023675F" w:rsidRDefault="0023675F" w:rsidP="00D356DC">
            <w:pPr>
              <w:pStyle w:val="Akapitzlist"/>
              <w:numPr>
                <w:ilvl w:val="0"/>
                <w:numId w:val="5"/>
              </w:numPr>
            </w:pPr>
            <w:r>
              <w:t xml:space="preserve">w tygodniu </w:t>
            </w:r>
          </w:p>
        </w:tc>
      </w:tr>
      <w:tr w:rsidR="0023675F" w14:paraId="4520A4FC" w14:textId="77777777" w:rsidTr="004A268C">
        <w:tc>
          <w:tcPr>
            <w:tcW w:w="7915" w:type="dxa"/>
          </w:tcPr>
          <w:p w14:paraId="73510E73" w14:textId="10E0C0AB" w:rsidR="00B44713" w:rsidRDefault="0023675F" w:rsidP="00D356DC">
            <w:pPr>
              <w:pStyle w:val="Akapitzlist"/>
              <w:numPr>
                <w:ilvl w:val="0"/>
                <w:numId w:val="4"/>
              </w:numPr>
            </w:pPr>
            <w:r>
              <w:t>wyczyść: tapicerkę</w:t>
            </w:r>
            <w:r w:rsidR="00056039">
              <w:t xml:space="preserve"> </w:t>
            </w:r>
            <w:r w:rsidR="00B44713">
              <w:t xml:space="preserve">za pomocą </w:t>
            </w:r>
            <w:r w:rsidR="00056039">
              <w:t>wod</w:t>
            </w:r>
            <w:r w:rsidR="00B44713">
              <w:t>y</w:t>
            </w:r>
            <w:r>
              <w:t>,  nóżki sterownika</w:t>
            </w:r>
            <w:r w:rsidR="00D356DC">
              <w:t xml:space="preserve">, </w:t>
            </w:r>
            <w:r w:rsidR="00B44713">
              <w:t>kółka fotelików</w:t>
            </w:r>
          </w:p>
        </w:tc>
        <w:tc>
          <w:tcPr>
            <w:tcW w:w="2520" w:type="dxa"/>
          </w:tcPr>
          <w:p w14:paraId="07A44CBD" w14:textId="77777777" w:rsidR="0023675F" w:rsidRDefault="0023675F" w:rsidP="00D84CCE">
            <w:r>
              <w:t xml:space="preserve">nóżki sterownika: za pomocą benzyny ekstrakcyjnej </w:t>
            </w:r>
          </w:p>
        </w:tc>
      </w:tr>
      <w:tr w:rsidR="0023675F" w14:paraId="39B86933" w14:textId="77777777" w:rsidTr="004A268C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1066257A" w14:textId="77777777" w:rsidR="0023675F" w:rsidRDefault="0023675F" w:rsidP="00D84CCE">
            <w:r>
              <w:t xml:space="preserve">1 raz w miesiącu </w:t>
            </w:r>
          </w:p>
        </w:tc>
      </w:tr>
      <w:tr w:rsidR="0023675F" w14:paraId="299BB1EE" w14:textId="77777777" w:rsidTr="004A268C">
        <w:tc>
          <w:tcPr>
            <w:tcW w:w="7915" w:type="dxa"/>
          </w:tcPr>
          <w:p w14:paraId="72A8A5FC" w14:textId="77777777" w:rsidR="0023675F" w:rsidRDefault="0023675F" w:rsidP="00D84CCE">
            <w:pPr>
              <w:pStyle w:val="Akapitzlist"/>
              <w:numPr>
                <w:ilvl w:val="0"/>
                <w:numId w:val="4"/>
              </w:numPr>
            </w:pPr>
            <w:r>
              <w:t xml:space="preserve">wyczyść sitko zaworu </w:t>
            </w:r>
            <w:proofErr w:type="spellStart"/>
            <w:r>
              <w:t>spluwaczkowego</w:t>
            </w:r>
            <w:proofErr w:type="spellEnd"/>
            <w:r>
              <w:t xml:space="preserve"> dostępne w kieszeni serwisowej (jeśli unit jest wyposażony): przytrzymaj przycisk przez 3 sekundy a następnie wykręć sitko</w:t>
            </w:r>
          </w:p>
        </w:tc>
        <w:tc>
          <w:tcPr>
            <w:tcW w:w="2520" w:type="dxa"/>
          </w:tcPr>
          <w:p w14:paraId="4AF4BA4B" w14:textId="77777777" w:rsidR="0023675F" w:rsidRDefault="0023675F" w:rsidP="00D84CCE"/>
        </w:tc>
      </w:tr>
    </w:tbl>
    <w:p w14:paraId="0ED55C16" w14:textId="77777777" w:rsidR="002E07F5" w:rsidRDefault="002E07F5"/>
    <w:sectPr w:rsidR="002E07F5" w:rsidSect="00D44AD6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D596" w14:textId="77777777" w:rsidR="002A175C" w:rsidRDefault="002A175C" w:rsidP="00D44AD6">
      <w:pPr>
        <w:spacing w:after="0" w:line="240" w:lineRule="auto"/>
      </w:pPr>
      <w:r>
        <w:separator/>
      </w:r>
    </w:p>
  </w:endnote>
  <w:endnote w:type="continuationSeparator" w:id="0">
    <w:p w14:paraId="0229D32D" w14:textId="77777777" w:rsidR="002A175C" w:rsidRDefault="002A175C" w:rsidP="00D4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5883" w14:textId="692208D0" w:rsidR="00D44AD6" w:rsidRDefault="00D4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28D8" w14:textId="77777777" w:rsidR="002A175C" w:rsidRDefault="002A175C" w:rsidP="00D44AD6">
      <w:pPr>
        <w:spacing w:after="0" w:line="240" w:lineRule="auto"/>
      </w:pPr>
      <w:r>
        <w:separator/>
      </w:r>
    </w:p>
  </w:footnote>
  <w:footnote w:type="continuationSeparator" w:id="0">
    <w:p w14:paraId="5F1053AD" w14:textId="77777777" w:rsidR="002A175C" w:rsidRDefault="002A175C" w:rsidP="00D4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9F3"/>
    <w:multiLevelType w:val="hybridMultilevel"/>
    <w:tmpl w:val="CADC0666"/>
    <w:lvl w:ilvl="0" w:tplc="AD947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111E"/>
    <w:multiLevelType w:val="hybridMultilevel"/>
    <w:tmpl w:val="789C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07D2"/>
    <w:multiLevelType w:val="hybridMultilevel"/>
    <w:tmpl w:val="5700F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11A16"/>
    <w:multiLevelType w:val="hybridMultilevel"/>
    <w:tmpl w:val="46A0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3A57"/>
    <w:multiLevelType w:val="hybridMultilevel"/>
    <w:tmpl w:val="B64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162038">
    <w:abstractNumId w:val="1"/>
  </w:num>
  <w:num w:numId="2" w16cid:durableId="773133692">
    <w:abstractNumId w:val="4"/>
  </w:num>
  <w:num w:numId="3" w16cid:durableId="1063260335">
    <w:abstractNumId w:val="2"/>
  </w:num>
  <w:num w:numId="4" w16cid:durableId="921647897">
    <w:abstractNumId w:val="3"/>
  </w:num>
  <w:num w:numId="5" w16cid:durableId="84019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F"/>
    <w:rsid w:val="00056039"/>
    <w:rsid w:val="00150EA2"/>
    <w:rsid w:val="0023675F"/>
    <w:rsid w:val="00280F49"/>
    <w:rsid w:val="002A175C"/>
    <w:rsid w:val="002A49FD"/>
    <w:rsid w:val="002B2464"/>
    <w:rsid w:val="002E07F5"/>
    <w:rsid w:val="004A268C"/>
    <w:rsid w:val="006145EC"/>
    <w:rsid w:val="00645936"/>
    <w:rsid w:val="006612F4"/>
    <w:rsid w:val="00772A13"/>
    <w:rsid w:val="00876A7F"/>
    <w:rsid w:val="008D5F93"/>
    <w:rsid w:val="00987BC1"/>
    <w:rsid w:val="00AC0CEB"/>
    <w:rsid w:val="00B44713"/>
    <w:rsid w:val="00C22C6A"/>
    <w:rsid w:val="00C907DC"/>
    <w:rsid w:val="00D027D5"/>
    <w:rsid w:val="00D356DC"/>
    <w:rsid w:val="00D44AD6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E9EC3"/>
  <w15:chartTrackingRefBased/>
  <w15:docId w15:val="{812D7B92-7303-4FD7-9DE1-0EBAAEC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6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5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3675F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Nagwek">
    <w:name w:val="header"/>
    <w:basedOn w:val="Normalny"/>
    <w:link w:val="NagwekZnak"/>
    <w:uiPriority w:val="99"/>
    <w:unhideWhenUsed/>
    <w:rsid w:val="00D4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D6"/>
  </w:style>
  <w:style w:type="paragraph" w:styleId="Stopka">
    <w:name w:val="footer"/>
    <w:basedOn w:val="Normalny"/>
    <w:link w:val="StopkaZnak"/>
    <w:uiPriority w:val="99"/>
    <w:unhideWhenUsed/>
    <w:rsid w:val="00D4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b1c24-67b9-47fb-aceb-333e7df308d5">
      <Terms xmlns="http://schemas.microsoft.com/office/infopath/2007/PartnerControls"/>
    </lcf76f155ced4ddcb4097134ff3c332f>
    <TaxCatchAll xmlns="635b9f32-de12-46a6-8380-3a57824547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4256712D95947BDBD3B4AC9E4ADA5" ma:contentTypeVersion="17" ma:contentTypeDescription="Utwórz nowy dokument." ma:contentTypeScope="" ma:versionID="711dfd9ed710785dd92edafb1a1276ac">
  <xsd:schema xmlns:xsd="http://www.w3.org/2001/XMLSchema" xmlns:xs="http://www.w3.org/2001/XMLSchema" xmlns:p="http://schemas.microsoft.com/office/2006/metadata/properties" xmlns:ns2="b88b1c24-67b9-47fb-aceb-333e7df308d5" xmlns:ns3="635b9f32-de12-46a6-8380-3a578245477b" targetNamespace="http://schemas.microsoft.com/office/2006/metadata/properties" ma:root="true" ma:fieldsID="9abb36626083283f83e18de534e2e66f" ns2:_="" ns3:_="">
    <xsd:import namespace="b88b1c24-67b9-47fb-aceb-333e7df308d5"/>
    <xsd:import namespace="635b9f32-de12-46a6-8380-3a5782454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1c24-67b9-47fb-aceb-333e7df3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8e63b5-adf2-4922-9bde-e6220a16a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b9f32-de12-46a6-8380-3a5782454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679a08-8e21-4b47-b920-d4d202247153}" ma:internalName="TaxCatchAll" ma:showField="CatchAllData" ma:web="635b9f32-de12-46a6-8380-3a5782454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E9F3E-5E23-48E9-BC97-C8738BA92C4F}">
  <ds:schemaRefs>
    <ds:schemaRef ds:uri="http://schemas.microsoft.com/office/2006/metadata/properties"/>
    <ds:schemaRef ds:uri="http://schemas.microsoft.com/office/infopath/2007/PartnerControls"/>
    <ds:schemaRef ds:uri="b88b1c24-67b9-47fb-aceb-333e7df308d5"/>
    <ds:schemaRef ds:uri="635b9f32-de12-46a6-8380-3a578245477b"/>
  </ds:schemaRefs>
</ds:datastoreItem>
</file>

<file path=customXml/itemProps2.xml><?xml version="1.0" encoding="utf-8"?>
<ds:datastoreItem xmlns:ds="http://schemas.openxmlformats.org/officeDocument/2006/customXml" ds:itemID="{87C9D6B6-A1E0-4CF5-890A-3CF2B62C9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180A7-B411-42EF-8316-D3A46C647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b1c24-67b9-47fb-aceb-333e7df308d5"/>
    <ds:schemaRef ds:uri="635b9f32-de12-46a6-8380-3a5782454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Baziuk</dc:creator>
  <cp:keywords/>
  <dc:description/>
  <cp:lastModifiedBy>Filip Kubiak</cp:lastModifiedBy>
  <cp:revision>18</cp:revision>
  <dcterms:created xsi:type="dcterms:W3CDTF">2023-10-06T12:42:00Z</dcterms:created>
  <dcterms:modified xsi:type="dcterms:W3CDTF">2023-10-11T10:06:00Z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0x0101006494256712D95947BDBD3B4AC9E4ADA5</vt:lpwstr>
  </property>
</Properties>
</file>